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80" w:lineRule="exact"/>
        <w:jc w:val="center"/>
        <w:rPr>
          <w:rFonts w:ascii="方正小标宋简体" w:hAnsi="宋体" w:eastAsia="方正小标宋简体"/>
          <w:b/>
          <w:sz w:val="48"/>
          <w:szCs w:val="48"/>
        </w:rPr>
      </w:pPr>
    </w:p>
    <w:p>
      <w:pPr>
        <w:spacing w:line="198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ascii="方正小标宋简体" w:hAnsi="宋体" w:eastAsia="方正小标宋简体"/>
          <w:sz w:val="44"/>
          <w:szCs w:val="44"/>
        </w:rPr>
        <w:pict>
          <v:shape id="_x0000_i1025" o:spt="136" type="#_x0000_t136" style="height:54pt;width:378pt;" fillcolor="#FF0000" filled="t" stroked="t" coordsize="21600,21600">
            <v:path/>
            <v:fill on="t" focussize="0,0"/>
            <v:stroke weight="1.25pt" color="#FF0000"/>
            <v:imagedata o:title=""/>
            <o:lock v:ext="edit"/>
            <v:textpath on="t" fitshape="t" fitpath="t" trim="t" xscale="f" string="宜春学院办公室" style="font-family:宋体;font-size:54pt;font-weight:bold;v-text-align:center;"/>
            <w10:wrap type="none"/>
            <w10:anchorlock/>
          </v:shape>
        </w:pict>
      </w:r>
    </w:p>
    <w:p>
      <w:pPr>
        <w:spacing w:line="600" w:lineRule="exact"/>
        <w:rPr>
          <w:rFonts w:ascii="方正小标宋简体" w:hAnsi="宋体" w:eastAsia="方正小标宋简体"/>
          <w:b/>
          <w:color w:val="FF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  <w:lang w:eastAsia="zh-CN"/>
        </w:rPr>
      </w:pPr>
      <w:bookmarkStart w:id="0" w:name="顺序号"/>
      <w:r>
        <w:rPr>
          <w:rFonts w:hint="eastAsia" w:ascii="仿宋_GB2312" w:hAnsi="宋体" w:eastAsia="仿宋_GB2312"/>
          <w:sz w:val="32"/>
          <w:szCs w:val="32"/>
          <w:lang w:eastAsia="zh-CN"/>
        </w:rPr>
        <w:t>宜学院办字〔2025〕18号</w:t>
      </w:r>
      <w:bookmarkEnd w:id="0"/>
    </w:p>
    <w:p>
      <w:pPr>
        <w:spacing w:line="600" w:lineRule="exact"/>
        <w:rPr>
          <w:rFonts w:ascii="宋体" w:hAnsi="宋体" w:cs="宋体"/>
          <w:b/>
          <w:bCs/>
          <w:sz w:val="44"/>
          <w:szCs w:val="44"/>
        </w:rPr>
      </w:pPr>
      <w:r>
        <w:pict>
          <v:line id="_x0000_s1026" o:spid="_x0000_s1026" o:spt="20" style="position:absolute;left:0pt;flip:y;margin-left:9pt;margin-top:4.8pt;height:0pt;width:442.2pt;z-index:251659264;mso-width-relative:page;mso-height-relative:page;" stroked="t" coordsize="21600,21600" o:gfxdata="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sDsqNQAAAAGAQAADwAAAAAAAAABACAAAAAiAAAAZHJzL2Rvd25yZXYu&#10;eG1sUEsBAhQAFAAAAAgAh07iQH9C6Ln/AQAA7wMAAA4AAAAAAAAAAQAgAAAAIwEAAGRycy9lMm9E&#10;b2MueG1sUEsFBgAAAAAGAAYAWQEAAJQFAAAAAA==&#10;">
            <v:path arrowok="t"/>
            <v:fill focussize="0,0"/>
            <v:stroke weight="3pt" color="#FF0000"/>
            <v:imagedata o:title=""/>
            <o:lock v:ext="edit"/>
          </v:line>
        </w:pict>
      </w:r>
      <w:r>
        <w:rPr>
          <w:rFonts w:hint="eastAsia"/>
        </w:rPr>
        <w:t xml:space="preserve">              </w:t>
      </w: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</w:t>
      </w:r>
      <w:r>
        <w:rPr>
          <w:rFonts w:ascii="宋体"/>
          <w:b/>
          <w:bCs/>
          <w:sz w:val="44"/>
          <w:szCs w:val="44"/>
        </w:rPr>
        <w:tab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关于公布宜春学院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2025年重点建设</w:t>
      </w: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学科名单的通知</w:t>
      </w:r>
    </w:p>
    <w:p>
      <w:pPr>
        <w:rPr>
          <w:b/>
          <w:bCs/>
          <w:sz w:val="36"/>
          <w:szCs w:val="36"/>
        </w:rPr>
      </w:pPr>
    </w:p>
    <w:p>
      <w:pPr>
        <w:spacing w:line="520" w:lineRule="exact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校属各部门、各单位：</w:t>
      </w:r>
    </w:p>
    <w:p>
      <w:pPr>
        <w:adjustRightInd w:val="0"/>
        <w:snapToGrid w:val="0"/>
        <w:spacing w:line="620" w:lineRule="exact"/>
        <w:ind w:firstLine="645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为提升我校学科建设内涵，有效推进医学学科的影响力和竞争力，推动教学医院和学校的共同发展，经2025年4月18日校长办公会研究，同意将第二附属医院的传染科、呼吸与危重症医学科、儿科、口腔科、普通外科、骨科、中医科、整形外科（医疗美容科）等8个学科立项为重点建设学科。</w:t>
      </w:r>
    </w:p>
    <w:p>
      <w:pPr>
        <w:adjustRightInd w:val="0"/>
        <w:snapToGrid w:val="0"/>
        <w:spacing w:line="620" w:lineRule="exact"/>
        <w:ind w:firstLine="645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第二附属医院</w:t>
      </w:r>
      <w:r>
        <w:rPr>
          <w:rFonts w:hint="eastAsia" w:ascii="仿宋" w:hAnsi="仿宋" w:eastAsia="仿宋" w:cs="仿宋"/>
          <w:kern w:val="0"/>
          <w:sz w:val="32"/>
          <w:szCs w:val="32"/>
        </w:rPr>
        <w:t>要加强学科队伍建设、提高科学研究水平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与临床专业水平、提升医疗</w:t>
      </w:r>
      <w:r>
        <w:rPr>
          <w:rFonts w:hint="eastAsia" w:ascii="仿宋" w:hAnsi="仿宋" w:eastAsia="仿宋" w:cs="仿宋"/>
          <w:kern w:val="0"/>
          <w:sz w:val="32"/>
          <w:szCs w:val="32"/>
        </w:rPr>
        <w:t>服务能力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，将</w:t>
      </w:r>
      <w:r>
        <w:rPr>
          <w:rFonts w:hint="eastAsia" w:ascii="仿宋" w:hAnsi="仿宋" w:eastAsia="仿宋" w:cs="仿宋"/>
          <w:kern w:val="0"/>
          <w:sz w:val="32"/>
          <w:szCs w:val="32"/>
        </w:rPr>
        <w:t>上述学科建设成为具有影响力的校级重点学科，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力争为省、市级重点学科建设，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为医院和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kern w:val="0"/>
          <w:sz w:val="32"/>
          <w:szCs w:val="32"/>
        </w:rPr>
        <w:t>的共同发展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kern w:val="0"/>
          <w:sz w:val="32"/>
          <w:szCs w:val="32"/>
        </w:rPr>
        <w:t>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新的</w:t>
      </w:r>
      <w:r>
        <w:rPr>
          <w:rFonts w:hint="eastAsia" w:ascii="仿宋" w:hAnsi="仿宋" w:eastAsia="仿宋" w:cs="仿宋"/>
          <w:kern w:val="0"/>
          <w:sz w:val="32"/>
          <w:szCs w:val="32"/>
        </w:rPr>
        <w:t>更大贡献。</w:t>
      </w:r>
    </w:p>
    <w:p>
      <w:pPr>
        <w:adjustRightInd w:val="0"/>
        <w:snapToGrid w:val="0"/>
        <w:spacing w:line="620" w:lineRule="exact"/>
        <w:ind w:firstLine="645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pStyle w:val="2"/>
        <w:spacing w:line="360" w:lineRule="auto"/>
        <w:ind w:left="-359" w:leftChars="-171" w:right="-359" w:rightChars="-171" w:firstLine="960" w:firstLineChars="3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257" w:firstLineChars="1643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宜春学院办公室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00" w:leftChars="2000" w:firstLine="960" w:firstLineChars="3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日</w:t>
      </w:r>
    </w:p>
    <w:p>
      <w:pPr>
        <w:spacing w:line="520" w:lineRule="exact"/>
        <w:ind w:left="4200" w:leftChars="2000"/>
        <w:jc w:val="center"/>
        <w:rPr>
          <w:rFonts w:ascii="仿宋_GB2312" w:hAnsi="宋体" w:eastAsia="仿宋_GB2312"/>
          <w:kern w:val="0"/>
          <w:sz w:val="32"/>
          <w:szCs w:val="32"/>
          <w:lang w:val="zh-CN"/>
        </w:rPr>
      </w:pPr>
    </w:p>
    <w:p>
      <w:pPr>
        <w:spacing w:line="520" w:lineRule="exact"/>
        <w:ind w:left="4200" w:leftChars="2000"/>
        <w:jc w:val="center"/>
        <w:rPr>
          <w:rFonts w:ascii="仿宋_GB2312" w:hAnsi="宋体" w:eastAsia="仿宋_GB2312"/>
          <w:kern w:val="0"/>
          <w:sz w:val="32"/>
          <w:szCs w:val="32"/>
          <w:lang w:val="zh-CN"/>
        </w:rPr>
      </w:pPr>
    </w:p>
    <w:p>
      <w:pPr>
        <w:spacing w:line="520" w:lineRule="exact"/>
        <w:ind w:left="4200" w:leftChars="2000"/>
        <w:jc w:val="center"/>
        <w:rPr>
          <w:rFonts w:ascii="仿宋_GB2312" w:hAnsi="宋体" w:eastAsia="仿宋_GB2312"/>
          <w:kern w:val="0"/>
          <w:sz w:val="32"/>
          <w:szCs w:val="32"/>
          <w:lang w:val="zh-CN"/>
        </w:rPr>
      </w:pPr>
    </w:p>
    <w:p>
      <w:pPr>
        <w:spacing w:line="520" w:lineRule="exact"/>
        <w:ind w:left="4200" w:leftChars="2000"/>
        <w:jc w:val="center"/>
        <w:rPr>
          <w:rFonts w:ascii="仿宋_GB2312" w:hAnsi="宋体" w:eastAsia="仿宋_GB2312"/>
          <w:kern w:val="0"/>
          <w:sz w:val="32"/>
          <w:szCs w:val="32"/>
          <w:lang w:val="zh-CN"/>
        </w:rPr>
      </w:pPr>
    </w:p>
    <w:p>
      <w:pPr>
        <w:spacing w:line="520" w:lineRule="exact"/>
        <w:ind w:left="4200" w:leftChars="2000"/>
        <w:jc w:val="center"/>
        <w:rPr>
          <w:rFonts w:ascii="仿宋_GB2312" w:hAnsi="宋体" w:eastAsia="仿宋_GB2312"/>
          <w:kern w:val="0"/>
          <w:sz w:val="32"/>
          <w:szCs w:val="32"/>
          <w:lang w:val="zh-CN"/>
        </w:rPr>
      </w:pPr>
    </w:p>
    <w:p>
      <w:pPr>
        <w:spacing w:line="520" w:lineRule="exact"/>
        <w:ind w:left="4200" w:leftChars="2000"/>
        <w:jc w:val="center"/>
        <w:rPr>
          <w:rFonts w:ascii="仿宋_GB2312" w:hAnsi="宋体" w:eastAsia="仿宋_GB2312"/>
          <w:kern w:val="0"/>
          <w:sz w:val="32"/>
          <w:szCs w:val="32"/>
          <w:lang w:val="zh-CN"/>
        </w:rPr>
      </w:pPr>
    </w:p>
    <w:p>
      <w:pPr>
        <w:spacing w:line="520" w:lineRule="exact"/>
        <w:ind w:left="4200" w:leftChars="2000"/>
        <w:jc w:val="center"/>
        <w:rPr>
          <w:rFonts w:ascii="仿宋_GB2312" w:hAnsi="宋体" w:eastAsia="仿宋_GB2312"/>
          <w:kern w:val="0"/>
          <w:sz w:val="32"/>
          <w:szCs w:val="32"/>
          <w:lang w:val="zh-CN"/>
        </w:rPr>
      </w:pPr>
    </w:p>
    <w:p>
      <w:pPr>
        <w:spacing w:line="520" w:lineRule="exact"/>
        <w:ind w:left="4200" w:leftChars="2000"/>
        <w:jc w:val="center"/>
        <w:rPr>
          <w:rFonts w:ascii="仿宋_GB2312" w:hAnsi="宋体" w:eastAsia="仿宋_GB2312"/>
          <w:kern w:val="0"/>
          <w:sz w:val="32"/>
          <w:szCs w:val="32"/>
          <w:lang w:val="zh-CN"/>
        </w:rPr>
      </w:pPr>
    </w:p>
    <w:p>
      <w:pPr>
        <w:spacing w:line="520" w:lineRule="exact"/>
        <w:ind w:left="4200" w:leftChars="2000"/>
        <w:jc w:val="center"/>
        <w:rPr>
          <w:rFonts w:ascii="仿宋_GB2312" w:hAnsi="宋体" w:eastAsia="仿宋_GB2312"/>
          <w:kern w:val="0"/>
          <w:sz w:val="32"/>
          <w:szCs w:val="32"/>
          <w:lang w:val="zh-CN"/>
        </w:rPr>
      </w:pPr>
    </w:p>
    <w:p>
      <w:pPr>
        <w:spacing w:line="520" w:lineRule="exact"/>
        <w:ind w:left="4200" w:leftChars="2000"/>
        <w:jc w:val="center"/>
        <w:rPr>
          <w:rFonts w:ascii="仿宋_GB2312" w:hAnsi="宋体" w:eastAsia="仿宋_GB2312"/>
          <w:kern w:val="0"/>
          <w:sz w:val="32"/>
          <w:szCs w:val="32"/>
          <w:lang w:val="zh-CN"/>
        </w:rPr>
      </w:pPr>
    </w:p>
    <w:p>
      <w:pPr>
        <w:spacing w:line="520" w:lineRule="exact"/>
        <w:ind w:left="4200" w:leftChars="2000"/>
        <w:jc w:val="center"/>
        <w:rPr>
          <w:rFonts w:ascii="仿宋_GB2312" w:hAnsi="宋体" w:eastAsia="仿宋_GB2312"/>
          <w:kern w:val="0"/>
          <w:sz w:val="32"/>
          <w:szCs w:val="32"/>
          <w:lang w:val="zh-CN"/>
        </w:rPr>
      </w:pPr>
    </w:p>
    <w:p>
      <w:pPr>
        <w:rPr>
          <w:rFonts w:hint="eastAsia"/>
        </w:rPr>
      </w:pPr>
    </w:p>
    <w:p>
      <w:pPr>
        <w:spacing w:line="660" w:lineRule="exact"/>
        <w:ind w:firstLine="640" w:firstLineChars="200"/>
        <w:rPr>
          <w:rFonts w:ascii="仿宋_GB2312" w:hAnsi="仿宋_GB2312" w:eastAsia="仿宋_GB2312"/>
          <w:sz w:val="32"/>
          <w:szCs w:val="32"/>
          <w:shd w:val="clear" w:color="auto" w:fill="FFFFFF"/>
        </w:rPr>
      </w:pPr>
    </w:p>
    <w:p>
      <w:pPr>
        <w:spacing w:line="660" w:lineRule="exact"/>
        <w:ind w:firstLine="640" w:firstLineChars="200"/>
        <w:rPr>
          <w:rFonts w:ascii="仿宋_GB2312" w:hAnsi="仿宋_GB2312" w:eastAsia="仿宋_GB2312"/>
          <w:sz w:val="32"/>
          <w:szCs w:val="32"/>
          <w:shd w:val="clear" w:color="auto" w:fill="FFFFFF"/>
        </w:rPr>
      </w:pPr>
    </w:p>
    <w:p>
      <w:pPr>
        <w:spacing w:line="660" w:lineRule="exact"/>
        <w:ind w:firstLine="600" w:firstLineChars="200"/>
        <w:rPr>
          <w:rFonts w:ascii="宋体"/>
          <w:color w:val="000000"/>
          <w:sz w:val="30"/>
          <w:szCs w:val="30"/>
        </w:rPr>
      </w:pPr>
    </w:p>
    <w:p>
      <w:pPr>
        <w:spacing w:line="660" w:lineRule="exact"/>
        <w:ind w:firstLine="600" w:firstLineChars="200"/>
        <w:rPr>
          <w:rFonts w:ascii="宋体"/>
          <w:color w:val="000000"/>
          <w:sz w:val="30"/>
          <w:szCs w:val="30"/>
        </w:rPr>
      </w:pPr>
    </w:p>
    <w:p>
      <w:pPr>
        <w:spacing w:line="660" w:lineRule="exact"/>
        <w:ind w:firstLine="600" w:firstLineChars="200"/>
        <w:rPr>
          <w:rFonts w:ascii="宋体"/>
          <w:color w:val="000000"/>
          <w:sz w:val="30"/>
          <w:szCs w:val="30"/>
        </w:rPr>
      </w:pPr>
    </w:p>
    <w:p>
      <w:pPr>
        <w:spacing w:line="600" w:lineRule="exact"/>
        <w:ind w:firstLine="315" w:firstLineChars="150"/>
        <w:rPr>
          <w:rFonts w:ascii="宋体" w:hAnsi="宋体" w:cs="宋体"/>
          <w:b/>
          <w:bCs/>
          <w:sz w:val="44"/>
          <w:szCs w:val="44"/>
        </w:rPr>
      </w:pPr>
      <w:r>
        <w:pict>
          <v:line id="_x0000_s1028" o:spid="_x0000_s1028" o:spt="20" style="position:absolute;left:0pt;margin-left:0pt;margin-top:3pt;height:0pt;width:423pt;z-index:251660288;mso-width-relative:page;mso-height-relative:page;" coordsize="21600,21600" o:gfxdata="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HFU19EAAAAEAQAADwAAAAAAAAABACAAAAAiAAAAZHJzL2Rvd25yZXYueG1sUEsBAhQAFAAA&#10;AAgAh07iQJ+LsfD2AQAA5QMAAA4AAAAAAAAAAQAgAAAAIAEAAGRycy9lMm9Eb2MueG1sUEsFBgAA&#10;AAAGAAYAWQEAAIgFAAAAAA==&#10;">
            <v:path arrowok="t"/>
            <v:fill focussize="0,0"/>
            <v:stroke weight="1.5pt"/>
            <v:imagedata o:title=""/>
            <o:lock v:ext="edit"/>
          </v:line>
        </w:pict>
      </w:r>
      <w:r>
        <w:pict>
          <v:line id="_x0000_s1027" o:spid="_x0000_s1027" o:spt="20" style="position:absolute;left:0pt;margin-left:0pt;margin-top:35.4pt;height:0pt;width:423pt;z-index:251660288;mso-width-relative:page;mso-height-relative:page;" coordsize="21600,21600" o:gfxdata="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3/i6tIAAAAGAQAADwAAAAAAAAABACAAAAAiAAAAZHJzL2Rvd25yZXYueG1sUEsBAhQAFAAA&#10;AAgAh07iQAbPbJr1AQAA5QMAAA4AAAAAAAAAAQAgAAAAIQEAAGRycy9lMm9Eb2MueG1sUEsFBgAA&#10;AAAGAAYAWQEAAIgFAAAAAA==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仿宋_GB2312" w:hAnsi="仿宋" w:eastAsia="仿宋_GB2312" w:cs="仿宋_GB2312"/>
          <w:sz w:val="28"/>
          <w:szCs w:val="28"/>
        </w:rPr>
        <w:t>宜春学院办公室</w:t>
      </w:r>
      <w:r>
        <w:rPr>
          <w:rFonts w:ascii="仿宋_GB2312" w:hAnsi="仿宋" w:eastAsia="仿宋_GB2312" w:cs="仿宋_GB2312"/>
          <w:sz w:val="28"/>
          <w:szCs w:val="28"/>
        </w:rPr>
        <w:t xml:space="preserve">                        </w:t>
      </w:r>
      <w:bookmarkStart w:id="1" w:name="印发日期"/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2025年4月27日</w:t>
      </w:r>
      <w:bookmarkEnd w:id="1"/>
      <w:r>
        <w:rPr>
          <w:rFonts w:hint="eastAsia" w:ascii="仿宋_GB2312" w:hAnsi="仿宋" w:eastAsia="仿宋_GB2312" w:cs="仿宋_GB2312"/>
          <w:sz w:val="28"/>
          <w:szCs w:val="28"/>
        </w:rPr>
        <w:t>印发</w:t>
      </w:r>
      <w:bookmarkStart w:id="2" w:name="_GoBack"/>
      <w:bookmarkEnd w:id="2"/>
    </w:p>
    <w:sectPr>
      <w:headerReference r:id="rId3" w:type="default"/>
      <w:footerReference r:id="rId4" w:type="default"/>
      <w:footerReference r:id="rId5" w:type="even"/>
      <w:pgSz w:w="11906" w:h="16838"/>
      <w:pgMar w:top="1417" w:right="1474" w:bottom="141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zMjQ2Mjg4NWMwOTNhOThmMWFhYzM4ZTc4Y2I3YmQifQ=="/>
    <w:docVar w:name="KGWebUrl" w:val="http://10.0.10.17:8088/weaver/weaver.file.FileDownloadForNews?uuid=c890317b-c973-4265-b83e-976c3356b672&amp;fileid=156516&amp;type=document&amp;isofficeview=0"/>
    <w:docVar w:name="KSO_WPS_MARK_KEY" w:val="116195db-6445-4842-a028-a2dbd2c509cf"/>
  </w:docVars>
  <w:rsids>
    <w:rsidRoot w:val="64992A60"/>
    <w:rsid w:val="001D6942"/>
    <w:rsid w:val="00245F43"/>
    <w:rsid w:val="002A4E52"/>
    <w:rsid w:val="004223A8"/>
    <w:rsid w:val="004871EF"/>
    <w:rsid w:val="004F2E2A"/>
    <w:rsid w:val="00860B20"/>
    <w:rsid w:val="00A713B0"/>
    <w:rsid w:val="00B9263E"/>
    <w:rsid w:val="00D65DBC"/>
    <w:rsid w:val="00D87EA3"/>
    <w:rsid w:val="00DF2C90"/>
    <w:rsid w:val="01CA3F1A"/>
    <w:rsid w:val="082F0F7A"/>
    <w:rsid w:val="08F0070A"/>
    <w:rsid w:val="0AF572C8"/>
    <w:rsid w:val="0B00275A"/>
    <w:rsid w:val="0FAA1D39"/>
    <w:rsid w:val="1C450915"/>
    <w:rsid w:val="1D070E6F"/>
    <w:rsid w:val="2091287F"/>
    <w:rsid w:val="21EB611F"/>
    <w:rsid w:val="24150BCD"/>
    <w:rsid w:val="268362C1"/>
    <w:rsid w:val="28357A8F"/>
    <w:rsid w:val="28705F32"/>
    <w:rsid w:val="2899269E"/>
    <w:rsid w:val="3CD45671"/>
    <w:rsid w:val="44AC00B9"/>
    <w:rsid w:val="476C2810"/>
    <w:rsid w:val="4FC04863"/>
    <w:rsid w:val="50003EF6"/>
    <w:rsid w:val="50956247"/>
    <w:rsid w:val="55D63DB0"/>
    <w:rsid w:val="57EC358B"/>
    <w:rsid w:val="58095D77"/>
    <w:rsid w:val="618755BA"/>
    <w:rsid w:val="624D3D9E"/>
    <w:rsid w:val="62CB5EC8"/>
    <w:rsid w:val="63B10704"/>
    <w:rsid w:val="64002E29"/>
    <w:rsid w:val="64992A60"/>
    <w:rsid w:val="6CE22F55"/>
    <w:rsid w:val="7150107A"/>
    <w:rsid w:val="7618646A"/>
    <w:rsid w:val="7A2314AF"/>
    <w:rsid w:val="7B52212C"/>
    <w:rsid w:val="7D1D67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ind w:left="1785"/>
      <w:jc w:val="center"/>
    </w:pPr>
    <w:rPr>
      <w:rFonts w:ascii="Times New Roman" w:hAnsi="Times New Roman"/>
      <w:sz w:val="44"/>
      <w:szCs w:val="44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uiPriority w:val="99"/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正文文本缩进 Char"/>
    <w:basedOn w:val="6"/>
    <w:link w:val="2"/>
    <w:qFormat/>
    <w:uiPriority w:val="99"/>
    <w:rPr>
      <w:rFonts w:ascii="Times New Roman" w:hAnsi="Times New Roman" w:eastAsiaTheme="minorEastAsia" w:cstheme="minorBidi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35B3BC-15AC-4331-A1E3-DEFCF54C3B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294</Words>
  <Characters>313</Characters>
  <Lines>6</Lines>
  <Paragraphs>1</Paragraphs>
  <TotalTime>2</TotalTime>
  <ScaleCrop>false</ScaleCrop>
  <LinksUpToDate>false</LinksUpToDate>
  <CharactersWithSpaces>380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2021-11-22T07:53:00Z</dcterms:created>
  <dc:creator>Microwin10</dc:creator>
  <cp:lastModifiedBy>李小红</cp:lastModifiedBy>
  <dcterms:modified xsi:type="dcterms:W3CDTF">2025-04-28T02:19:07Z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454B319485F944C4BE7D9DFC1C117707</vt:lpwstr>
  </property>
  <property fmtid="{D5CDD505-2E9C-101B-9397-08002B2CF9AE}" pid="4" name="KSOTemplateDocerSaveRecord">
    <vt:lpwstr>eyJoZGlkIjoiZWUyMjk3M2I5NWViOGE1NjYxZWExODAwNDRiZTQ3ODAiLCJ1c2VySWQiOiIxNDcyODU0NzM0In0=</vt:lpwstr>
  </property>
</Properties>
</file>